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73" w:rsidRDefault="00B77C73" w:rsidP="00B77C73">
      <w:pPr>
        <w:jc w:val="both"/>
        <w:rPr>
          <w:rFonts w:ascii="Calibri" w:hAnsi="Calibri"/>
        </w:rPr>
      </w:pPr>
    </w:p>
    <w:p w:rsidR="00B77C73" w:rsidRDefault="00B77C73" w:rsidP="00B77C73">
      <w:pPr>
        <w:jc w:val="both"/>
        <w:rPr>
          <w:rFonts w:ascii="Calibri" w:hAnsi="Calibri"/>
        </w:rPr>
      </w:pPr>
    </w:p>
    <w:p w:rsidR="00B77C73" w:rsidRPr="002C7062" w:rsidRDefault="00B77C73" w:rsidP="00B77C73">
      <w:pPr>
        <w:jc w:val="both"/>
        <w:rPr>
          <w:rFonts w:ascii="Calibri" w:hAnsi="Calibri"/>
        </w:rPr>
      </w:pPr>
      <w:r w:rsidRPr="002C7062">
        <w:rPr>
          <w:rFonts w:ascii="Calibri" w:hAnsi="Calibri"/>
        </w:rPr>
        <w:t>Titre du poste</w:t>
      </w:r>
      <w:r>
        <w:rPr>
          <w:rFonts w:ascii="Calibri" w:hAnsi="Calibri"/>
        </w:rPr>
        <w:t> : Assistant (e) collaborateur en gestion</w:t>
      </w:r>
    </w:p>
    <w:p w:rsidR="00B77C73" w:rsidRPr="002C7062" w:rsidRDefault="00B77C73" w:rsidP="00B77C73">
      <w:pPr>
        <w:jc w:val="both"/>
        <w:rPr>
          <w:rFonts w:ascii="Calibri" w:hAnsi="Calibri"/>
        </w:rPr>
      </w:pPr>
      <w:r w:rsidRPr="002C7062">
        <w:rPr>
          <w:rFonts w:ascii="Calibri" w:hAnsi="Calibri"/>
        </w:rPr>
        <w:t xml:space="preserve">Type de contrat : </w:t>
      </w:r>
      <w:r>
        <w:rPr>
          <w:rFonts w:ascii="Calibri" w:hAnsi="Calibri"/>
        </w:rPr>
        <w:t xml:space="preserve">Stage (2 à 6 mois) </w:t>
      </w:r>
    </w:p>
    <w:p w:rsidR="00B77C73" w:rsidRPr="002C7062" w:rsidRDefault="00B77C73" w:rsidP="00B77C73">
      <w:pPr>
        <w:jc w:val="both"/>
        <w:rPr>
          <w:rFonts w:ascii="Calibri" w:hAnsi="Calibri"/>
        </w:rPr>
      </w:pPr>
      <w:r w:rsidRPr="002C7062">
        <w:rPr>
          <w:rFonts w:ascii="Calibri" w:hAnsi="Calibri"/>
        </w:rPr>
        <w:t xml:space="preserve">Rémunération : </w:t>
      </w:r>
      <w:r>
        <w:rPr>
          <w:rFonts w:ascii="Calibri" w:hAnsi="Calibri"/>
        </w:rPr>
        <w:t xml:space="preserve">Indemnité de stage conventionnelle </w:t>
      </w:r>
    </w:p>
    <w:p w:rsidR="00B77C73" w:rsidRPr="002C7062" w:rsidRDefault="00B77C73" w:rsidP="00B77C73">
      <w:pPr>
        <w:numPr>
          <w:ilvl w:val="0"/>
          <w:numId w:val="9"/>
        </w:numPr>
        <w:spacing w:before="100" w:beforeAutospacing="1" w:after="100" w:afterAutospacing="1" w:line="240" w:lineRule="auto"/>
        <w:jc w:val="both"/>
        <w:rPr>
          <w:rFonts w:ascii="Calibri" w:eastAsia="Times New Roman" w:hAnsi="Calibri" w:cs="Times New Roman"/>
          <w:lang w:eastAsia="fr-FR"/>
        </w:rPr>
      </w:pPr>
      <w:r w:rsidRPr="002C7062">
        <w:rPr>
          <w:rFonts w:ascii="Calibri" w:eastAsia="Times New Roman" w:hAnsi="Calibri" w:cs="Times New Roman"/>
          <w:b/>
          <w:bCs/>
          <w:lang w:eastAsia="fr-FR"/>
        </w:rPr>
        <w:t>Stratégia:</w:t>
      </w:r>
    </w:p>
    <w:p w:rsidR="00B77C73" w:rsidRDefault="00B77C73" w:rsidP="00B77C73">
      <w:pPr>
        <w:spacing w:before="100" w:beforeAutospacing="1" w:after="100" w:afterAutospacing="1" w:line="240" w:lineRule="auto"/>
        <w:jc w:val="both"/>
        <w:rPr>
          <w:rFonts w:ascii="Calibri" w:eastAsia="Times New Roman" w:hAnsi="Calibri" w:cs="Times New Roman"/>
          <w:lang w:eastAsia="fr-FR"/>
        </w:rPr>
      </w:pPr>
      <w:r w:rsidRPr="002C7062">
        <w:rPr>
          <w:rFonts w:ascii="Calibri" w:eastAsia="Times New Roman" w:hAnsi="Calibri" w:cs="Times New Roman"/>
          <w:bCs/>
          <w:lang w:eastAsia="fr-FR"/>
        </w:rPr>
        <w:t>Stratégia est une filiale du cabine</w:t>
      </w:r>
      <w:r>
        <w:rPr>
          <w:rFonts w:ascii="Calibri" w:eastAsia="Times New Roman" w:hAnsi="Calibri" w:cs="Times New Roman"/>
          <w:bCs/>
          <w:lang w:eastAsia="fr-FR"/>
        </w:rPr>
        <w:t>t d’expertise-comptable I.C.S. c</w:t>
      </w:r>
      <w:r w:rsidRPr="002C7062">
        <w:rPr>
          <w:rFonts w:ascii="Calibri" w:eastAsia="Times New Roman" w:hAnsi="Calibri" w:cs="Times New Roman"/>
          <w:bCs/>
          <w:lang w:eastAsia="fr-FR"/>
        </w:rPr>
        <w:t xml:space="preserve">onçue dans l’optique d’accompagner le </w:t>
      </w:r>
      <w:r>
        <w:rPr>
          <w:rFonts w:ascii="Calibri" w:eastAsia="Times New Roman" w:hAnsi="Calibri" w:cs="Times New Roman"/>
          <w:bCs/>
          <w:lang w:eastAsia="fr-FR"/>
        </w:rPr>
        <w:t>dirigeant</w:t>
      </w:r>
      <w:r w:rsidRPr="002C7062">
        <w:rPr>
          <w:rFonts w:ascii="Calibri" w:eastAsia="Times New Roman" w:hAnsi="Calibri" w:cs="Times New Roman"/>
          <w:bCs/>
          <w:lang w:eastAsia="fr-FR"/>
        </w:rPr>
        <w:t xml:space="preserve"> dans le développement de</w:t>
      </w:r>
      <w:r>
        <w:rPr>
          <w:rFonts w:ascii="Calibri" w:eastAsia="Times New Roman" w:hAnsi="Calibri" w:cs="Times New Roman"/>
          <w:bCs/>
          <w:lang w:eastAsia="fr-FR"/>
        </w:rPr>
        <w:t xml:space="preserve"> son </w:t>
      </w:r>
      <w:r w:rsidRPr="002C7062">
        <w:rPr>
          <w:rFonts w:ascii="Calibri" w:eastAsia="Times New Roman" w:hAnsi="Calibri" w:cs="Times New Roman"/>
          <w:bCs/>
          <w:lang w:eastAsia="fr-FR"/>
        </w:rPr>
        <w:t>entreprise</w:t>
      </w:r>
      <w:r>
        <w:rPr>
          <w:rFonts w:ascii="Calibri" w:eastAsia="Times New Roman" w:hAnsi="Calibri" w:cs="Times New Roman"/>
          <w:bCs/>
          <w:lang w:eastAsia="fr-FR"/>
        </w:rPr>
        <w:t>.</w:t>
      </w:r>
      <w:r w:rsidRPr="002C7062">
        <w:rPr>
          <w:rFonts w:ascii="Calibri" w:eastAsia="Times New Roman" w:hAnsi="Calibri" w:cs="Times New Roman"/>
          <w:bCs/>
          <w:lang w:eastAsia="fr-FR"/>
        </w:rPr>
        <w:t xml:space="preserve"> </w:t>
      </w:r>
      <w:r w:rsidRPr="002C7062">
        <w:rPr>
          <w:rFonts w:ascii="Calibri" w:eastAsia="Times New Roman" w:hAnsi="Calibri" w:cs="Times New Roman"/>
          <w:lang w:eastAsia="fr-FR"/>
        </w:rPr>
        <w:t xml:space="preserve">Stratégia a pour vocation de conseiller et d’assister une clientèle composée </w:t>
      </w:r>
      <w:r>
        <w:rPr>
          <w:rFonts w:ascii="Calibri" w:eastAsia="Times New Roman" w:hAnsi="Calibri" w:cs="Times New Roman"/>
          <w:lang w:eastAsia="fr-FR"/>
        </w:rPr>
        <w:t xml:space="preserve">principalement </w:t>
      </w:r>
      <w:r w:rsidRPr="002C7062">
        <w:rPr>
          <w:rFonts w:ascii="Calibri" w:eastAsia="Times New Roman" w:hAnsi="Calibri" w:cs="Times New Roman"/>
          <w:lang w:eastAsia="fr-FR"/>
        </w:rPr>
        <w:t>de PME/ TPE de l’industrie</w:t>
      </w:r>
      <w:r>
        <w:rPr>
          <w:rFonts w:ascii="Calibri" w:eastAsia="Times New Roman" w:hAnsi="Calibri" w:cs="Times New Roman"/>
          <w:lang w:eastAsia="fr-FR"/>
        </w:rPr>
        <w:t xml:space="preserve">, de la restauration ou encore </w:t>
      </w:r>
      <w:r w:rsidRPr="002C7062">
        <w:rPr>
          <w:rFonts w:ascii="Calibri" w:eastAsia="Times New Roman" w:hAnsi="Calibri" w:cs="Times New Roman"/>
          <w:lang w:eastAsia="fr-FR"/>
        </w:rPr>
        <w:t>du bâtiment</w:t>
      </w:r>
      <w:r>
        <w:rPr>
          <w:rFonts w:ascii="Calibri" w:eastAsia="Times New Roman" w:hAnsi="Calibri" w:cs="Times New Roman"/>
          <w:lang w:eastAsia="fr-FR"/>
        </w:rPr>
        <w:t>.</w:t>
      </w:r>
    </w:p>
    <w:p w:rsidR="00B77C73" w:rsidRPr="002C7062" w:rsidRDefault="00B77C73" w:rsidP="00B77C73">
      <w:pPr>
        <w:spacing w:before="100" w:beforeAutospacing="1" w:after="100" w:afterAutospacing="1" w:line="240" w:lineRule="auto"/>
        <w:jc w:val="both"/>
        <w:rPr>
          <w:rFonts w:ascii="Calibri" w:eastAsia="Times New Roman" w:hAnsi="Calibri" w:cs="Times New Roman"/>
          <w:bCs/>
          <w:lang w:eastAsia="fr-FR"/>
        </w:rPr>
      </w:pPr>
      <w:r>
        <w:rPr>
          <w:rFonts w:ascii="Calibri" w:eastAsia="Times New Roman" w:hAnsi="Calibri" w:cs="Times New Roman"/>
          <w:bCs/>
          <w:lang w:eastAsia="fr-FR"/>
        </w:rPr>
        <w:t>P</w:t>
      </w:r>
      <w:r w:rsidRPr="002C7062">
        <w:rPr>
          <w:rFonts w:ascii="Calibri" w:eastAsia="Times New Roman" w:hAnsi="Calibri" w:cs="Times New Roman"/>
          <w:bCs/>
          <w:lang w:eastAsia="fr-FR"/>
        </w:rPr>
        <w:t>artenaire du dirigeant</w:t>
      </w:r>
      <w:r>
        <w:rPr>
          <w:rFonts w:ascii="Calibri" w:eastAsia="Times New Roman" w:hAnsi="Calibri" w:cs="Times New Roman"/>
          <w:bCs/>
          <w:lang w:eastAsia="fr-FR"/>
        </w:rPr>
        <w:t>, n</w:t>
      </w:r>
      <w:r w:rsidRPr="002C7062">
        <w:rPr>
          <w:rFonts w:ascii="Calibri" w:eastAsia="Times New Roman" w:hAnsi="Calibri" w:cs="Times New Roman"/>
          <w:bCs/>
          <w:lang w:eastAsia="fr-FR"/>
        </w:rPr>
        <w:t xml:space="preserve">ous l’accompagnons dans toutes ses décisions quotidiennes, qu’elles soient d’ordre financier, commercial ou marketing. Notre cœur de métier se décompose en deux activités principales, la création d’entreprise et la gestion au quotidien. </w:t>
      </w:r>
    </w:p>
    <w:p w:rsidR="00B77C73" w:rsidRPr="002C7062" w:rsidRDefault="00B77C73" w:rsidP="00B77C73">
      <w:pPr>
        <w:widowControl w:val="0"/>
        <w:autoSpaceDE w:val="0"/>
        <w:autoSpaceDN w:val="0"/>
        <w:adjustRightInd w:val="0"/>
        <w:spacing w:after="160" w:line="259" w:lineRule="auto"/>
        <w:ind w:right="-1281"/>
        <w:jc w:val="both"/>
        <w:rPr>
          <w:rFonts w:ascii="Calibri" w:eastAsia="Times New Roman" w:hAnsi="Calibri" w:cs="Times New Roman"/>
          <w:lang w:eastAsia="fr-FR"/>
        </w:rPr>
      </w:pPr>
      <w:r w:rsidRPr="002C7062">
        <w:rPr>
          <w:rFonts w:ascii="Calibri" w:eastAsia="Times New Roman" w:hAnsi="Calibri" w:cs="Times New Roman"/>
          <w:b/>
          <w:bCs/>
          <w:lang w:eastAsia="fr-FR"/>
        </w:rPr>
        <w:t>Poste et missions :</w:t>
      </w:r>
    </w:p>
    <w:p w:rsidR="00B77C73" w:rsidRPr="002C7062" w:rsidRDefault="00B77C73" w:rsidP="00B77C73">
      <w:pPr>
        <w:spacing w:before="100" w:beforeAutospacing="1" w:after="100" w:afterAutospacing="1" w:line="240" w:lineRule="auto"/>
        <w:jc w:val="both"/>
        <w:rPr>
          <w:rFonts w:ascii="Calibri" w:eastAsia="Times New Roman" w:hAnsi="Calibri" w:cs="Times New Roman"/>
          <w:lang w:eastAsia="fr-FR"/>
        </w:rPr>
      </w:pPr>
      <w:r w:rsidRPr="002C7062">
        <w:rPr>
          <w:rFonts w:ascii="Calibri" w:eastAsia="Times New Roman" w:hAnsi="Calibri" w:cs="Times New Roman"/>
          <w:lang w:eastAsia="fr-FR"/>
        </w:rPr>
        <w:t xml:space="preserve">Pour poursuivre </w:t>
      </w:r>
      <w:r>
        <w:rPr>
          <w:rFonts w:ascii="Calibri" w:eastAsia="Times New Roman" w:hAnsi="Calibri" w:cs="Times New Roman"/>
          <w:lang w:eastAsia="fr-FR"/>
        </w:rPr>
        <w:t>sa</w:t>
      </w:r>
      <w:r w:rsidRPr="002C7062">
        <w:rPr>
          <w:rFonts w:ascii="Calibri" w:eastAsia="Times New Roman" w:hAnsi="Calibri" w:cs="Times New Roman"/>
          <w:lang w:eastAsia="fr-FR"/>
        </w:rPr>
        <w:t xml:space="preserve"> croissance,  </w:t>
      </w:r>
      <w:r>
        <w:rPr>
          <w:rFonts w:ascii="Calibri" w:eastAsia="Times New Roman" w:hAnsi="Calibri" w:cs="Times New Roman"/>
          <w:lang w:eastAsia="fr-FR"/>
        </w:rPr>
        <w:t>Stratégia re</w:t>
      </w:r>
      <w:r w:rsidRPr="002C7062">
        <w:rPr>
          <w:rFonts w:ascii="Calibri" w:eastAsia="Times New Roman" w:hAnsi="Calibri" w:cs="Times New Roman"/>
          <w:lang w:eastAsia="fr-FR"/>
        </w:rPr>
        <w:t>cherche un(e):</w:t>
      </w:r>
    </w:p>
    <w:p w:rsidR="00B77C73" w:rsidRPr="002C7062" w:rsidRDefault="00B77C73" w:rsidP="00B77C73">
      <w:pPr>
        <w:pStyle w:val="Citationintense"/>
        <w:rPr>
          <w:color w:val="auto"/>
          <w:lang w:eastAsia="fr-FR"/>
        </w:rPr>
      </w:pPr>
      <w:r>
        <w:rPr>
          <w:color w:val="auto"/>
          <w:lang w:eastAsia="fr-FR"/>
        </w:rPr>
        <w:t>Assistant (e) collaborateur en gestion</w:t>
      </w:r>
      <w:r w:rsidRPr="002C7062">
        <w:rPr>
          <w:color w:val="auto"/>
          <w:lang w:eastAsia="fr-FR"/>
        </w:rPr>
        <w:t xml:space="preserve"> (H/F)</w:t>
      </w:r>
    </w:p>
    <w:p w:rsidR="00B77C73" w:rsidRPr="002C7062" w:rsidRDefault="00B77C73" w:rsidP="00B77C73">
      <w:pPr>
        <w:numPr>
          <w:ilvl w:val="0"/>
          <w:numId w:val="10"/>
        </w:numPr>
        <w:spacing w:before="100" w:beforeAutospacing="1" w:after="100" w:afterAutospacing="1" w:line="240" w:lineRule="auto"/>
        <w:jc w:val="both"/>
        <w:rPr>
          <w:rFonts w:ascii="Calibri" w:eastAsia="Times New Roman" w:hAnsi="Calibri" w:cs="Times New Roman"/>
          <w:b/>
          <w:bCs/>
          <w:lang w:eastAsia="fr-FR"/>
        </w:rPr>
      </w:pPr>
      <w:r w:rsidRPr="002C7062">
        <w:rPr>
          <w:rFonts w:ascii="Calibri" w:eastAsia="Times New Roman" w:hAnsi="Calibri" w:cs="Times New Roman"/>
          <w:b/>
          <w:bCs/>
          <w:lang w:eastAsia="fr-FR"/>
        </w:rPr>
        <w:t xml:space="preserve">Missions : </w:t>
      </w:r>
    </w:p>
    <w:p w:rsidR="00B77C73" w:rsidRPr="002C7062" w:rsidRDefault="00B77C73" w:rsidP="00B77C73">
      <w:pPr>
        <w:widowControl w:val="0"/>
        <w:autoSpaceDE w:val="0"/>
        <w:autoSpaceDN w:val="0"/>
        <w:adjustRightInd w:val="0"/>
        <w:spacing w:after="0" w:line="240" w:lineRule="auto"/>
        <w:ind w:right="-1281"/>
        <w:jc w:val="both"/>
        <w:rPr>
          <w:rFonts w:ascii="Calibri" w:hAnsi="Calibri" w:cs="Calibri"/>
          <w:u w:val="single"/>
        </w:rPr>
      </w:pPr>
      <w:r>
        <w:rPr>
          <w:rFonts w:ascii="Calibri" w:hAnsi="Calibri" w:cs="Calibri"/>
          <w:u w:val="single"/>
        </w:rPr>
        <w:t>La gestion d’entreprise</w:t>
      </w:r>
      <w:r w:rsidRPr="002C7062">
        <w:rPr>
          <w:rFonts w:ascii="Calibri" w:hAnsi="Calibri" w:cs="Calibri"/>
          <w:u w:val="single"/>
        </w:rPr>
        <w:t xml:space="preserve">: </w:t>
      </w:r>
    </w:p>
    <w:p w:rsidR="00B77C73" w:rsidRPr="002C7062" w:rsidRDefault="00B77C73" w:rsidP="00B77C73">
      <w:pPr>
        <w:widowControl w:val="0"/>
        <w:autoSpaceDE w:val="0"/>
        <w:autoSpaceDN w:val="0"/>
        <w:adjustRightInd w:val="0"/>
        <w:spacing w:after="0" w:line="240" w:lineRule="auto"/>
        <w:ind w:right="-1281"/>
        <w:jc w:val="both"/>
        <w:rPr>
          <w:rFonts w:ascii="Calibri" w:hAnsi="Calibri" w:cs="Calibri"/>
        </w:rPr>
      </w:pPr>
    </w:p>
    <w:p w:rsidR="00B77C73" w:rsidRPr="002C7062" w:rsidRDefault="00B77C73" w:rsidP="00B77C73">
      <w:pPr>
        <w:widowControl w:val="0"/>
        <w:numPr>
          <w:ilvl w:val="0"/>
          <w:numId w:val="11"/>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 xml:space="preserve">Production des tableaux de bord mensuels </w:t>
      </w:r>
    </w:p>
    <w:p w:rsidR="00B77C73" w:rsidRPr="002C7062" w:rsidRDefault="00B77C73" w:rsidP="00B77C73">
      <w:pPr>
        <w:widowControl w:val="0"/>
        <w:numPr>
          <w:ilvl w:val="0"/>
          <w:numId w:val="11"/>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 xml:space="preserve">Production des indicateurs flash de gestion mensuels </w:t>
      </w:r>
    </w:p>
    <w:p w:rsidR="00B77C73" w:rsidRPr="002C7062" w:rsidRDefault="00B77C73" w:rsidP="00B77C73">
      <w:pPr>
        <w:widowControl w:val="0"/>
        <w:numPr>
          <w:ilvl w:val="0"/>
          <w:numId w:val="11"/>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Mise en place des budgets annuels</w:t>
      </w:r>
    </w:p>
    <w:p w:rsidR="00B77C73" w:rsidRPr="002C7062" w:rsidRDefault="00B77C73" w:rsidP="00B77C73">
      <w:pPr>
        <w:widowControl w:val="0"/>
        <w:numPr>
          <w:ilvl w:val="0"/>
          <w:numId w:val="11"/>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 xml:space="preserve">Analyse des écarts entre le budget et le réel </w:t>
      </w:r>
    </w:p>
    <w:p w:rsidR="00B77C73" w:rsidRPr="002C7062" w:rsidRDefault="00B77C73" w:rsidP="00B77C73">
      <w:pPr>
        <w:widowControl w:val="0"/>
        <w:numPr>
          <w:ilvl w:val="0"/>
          <w:numId w:val="11"/>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Proposition de corrections</w:t>
      </w:r>
    </w:p>
    <w:p w:rsidR="00B77C73" w:rsidRPr="002C7062" w:rsidRDefault="00B77C73" w:rsidP="00B77C73">
      <w:pPr>
        <w:widowControl w:val="0"/>
        <w:autoSpaceDE w:val="0"/>
        <w:autoSpaceDN w:val="0"/>
        <w:adjustRightInd w:val="0"/>
        <w:spacing w:after="0" w:line="240" w:lineRule="auto"/>
        <w:ind w:right="-1281"/>
        <w:jc w:val="both"/>
        <w:rPr>
          <w:rFonts w:ascii="Calibri" w:hAnsi="Calibri" w:cs="Calibri"/>
          <w:u w:val="single"/>
        </w:rPr>
      </w:pPr>
      <w:r w:rsidRPr="002C7062">
        <w:rPr>
          <w:rFonts w:ascii="Calibri" w:hAnsi="Calibri" w:cs="Calibri"/>
          <w:u w:val="single"/>
        </w:rPr>
        <w:t xml:space="preserve">La création d’entreprise : </w:t>
      </w:r>
    </w:p>
    <w:p w:rsidR="00B77C73" w:rsidRPr="002C7062" w:rsidRDefault="00B77C73" w:rsidP="00B77C73">
      <w:pPr>
        <w:widowControl w:val="0"/>
        <w:autoSpaceDE w:val="0"/>
        <w:autoSpaceDN w:val="0"/>
        <w:adjustRightInd w:val="0"/>
        <w:spacing w:after="0" w:line="240" w:lineRule="auto"/>
        <w:ind w:right="-1281"/>
        <w:jc w:val="both"/>
        <w:rPr>
          <w:rFonts w:ascii="Calibri" w:hAnsi="Calibri" w:cs="Calibri"/>
        </w:rPr>
      </w:pPr>
    </w:p>
    <w:p w:rsidR="00B77C73" w:rsidRPr="002C7062" w:rsidRDefault="00B77C73" w:rsidP="00B77C73">
      <w:pPr>
        <w:widowControl w:val="0"/>
        <w:numPr>
          <w:ilvl w:val="0"/>
          <w:numId w:val="12"/>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 xml:space="preserve">Réalisation d’études de marché </w:t>
      </w:r>
    </w:p>
    <w:p w:rsidR="00B77C73" w:rsidRPr="002C7062" w:rsidRDefault="00B77C73" w:rsidP="00B77C73">
      <w:pPr>
        <w:widowControl w:val="0"/>
        <w:numPr>
          <w:ilvl w:val="0"/>
          <w:numId w:val="12"/>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 xml:space="preserve">Réalisation de prévisionnels financiers </w:t>
      </w:r>
    </w:p>
    <w:p w:rsidR="00B77C73" w:rsidRPr="002C7062" w:rsidRDefault="00B77C73" w:rsidP="00B77C73">
      <w:pPr>
        <w:widowControl w:val="0"/>
        <w:numPr>
          <w:ilvl w:val="0"/>
          <w:numId w:val="12"/>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Accompagnement bancaire</w:t>
      </w:r>
    </w:p>
    <w:p w:rsidR="00B77C73" w:rsidRPr="002C7062" w:rsidRDefault="00B77C73" w:rsidP="00B77C73">
      <w:pPr>
        <w:widowControl w:val="0"/>
        <w:numPr>
          <w:ilvl w:val="0"/>
          <w:numId w:val="12"/>
        </w:numPr>
        <w:autoSpaceDE w:val="0"/>
        <w:autoSpaceDN w:val="0"/>
        <w:adjustRightInd w:val="0"/>
        <w:spacing w:after="160" w:line="259" w:lineRule="auto"/>
        <w:ind w:right="-1281"/>
        <w:jc w:val="both"/>
        <w:rPr>
          <w:rFonts w:ascii="Calibri" w:hAnsi="Calibri" w:cs="Calibri"/>
        </w:rPr>
      </w:pPr>
      <w:r w:rsidRPr="002C7062">
        <w:rPr>
          <w:rFonts w:ascii="Calibri" w:hAnsi="Calibri" w:cs="Calibri"/>
        </w:rPr>
        <w:t xml:space="preserve">Suivi du lancement de l’activité </w:t>
      </w:r>
    </w:p>
    <w:p w:rsidR="00B77C73" w:rsidRPr="002C7062" w:rsidRDefault="00B77C73" w:rsidP="00B77C73">
      <w:pPr>
        <w:spacing w:before="100" w:beforeAutospacing="1" w:after="100" w:afterAutospacing="1" w:line="240" w:lineRule="auto"/>
        <w:ind w:left="720"/>
        <w:jc w:val="both"/>
        <w:rPr>
          <w:rFonts w:ascii="Calibri" w:eastAsia="Times New Roman" w:hAnsi="Calibri" w:cs="Times New Roman"/>
          <w:lang w:eastAsia="fr-FR"/>
        </w:rPr>
      </w:pPr>
    </w:p>
    <w:p w:rsidR="00B77C73" w:rsidRPr="002C7062" w:rsidRDefault="00B77C73" w:rsidP="00B77C73">
      <w:pPr>
        <w:spacing w:before="100" w:beforeAutospacing="1" w:after="100" w:afterAutospacing="1" w:line="240" w:lineRule="auto"/>
        <w:jc w:val="both"/>
        <w:rPr>
          <w:rFonts w:ascii="Calibri" w:eastAsia="Times New Roman" w:hAnsi="Calibri" w:cs="Times New Roman"/>
          <w:lang w:eastAsia="fr-FR"/>
        </w:rPr>
      </w:pPr>
    </w:p>
    <w:p w:rsidR="00B77C73" w:rsidRPr="002C7062" w:rsidRDefault="00B77C73" w:rsidP="00B77C73">
      <w:pPr>
        <w:numPr>
          <w:ilvl w:val="0"/>
          <w:numId w:val="10"/>
        </w:numPr>
        <w:spacing w:before="100" w:beforeAutospacing="1" w:after="100" w:afterAutospacing="1" w:line="240" w:lineRule="auto"/>
        <w:jc w:val="both"/>
        <w:rPr>
          <w:rFonts w:ascii="Calibri" w:eastAsia="Times New Roman" w:hAnsi="Calibri" w:cs="Times New Roman"/>
          <w:b/>
          <w:bCs/>
          <w:lang w:eastAsia="fr-FR"/>
        </w:rPr>
      </w:pPr>
      <w:r w:rsidRPr="002C7062">
        <w:rPr>
          <w:rFonts w:ascii="Calibri" w:eastAsia="Times New Roman" w:hAnsi="Calibri" w:cs="Times New Roman"/>
          <w:b/>
          <w:bCs/>
          <w:lang w:eastAsia="fr-FR"/>
        </w:rPr>
        <w:t>Profil recherché :</w:t>
      </w:r>
    </w:p>
    <w:p w:rsidR="00B77C73" w:rsidRPr="002C7062" w:rsidRDefault="00B77C73" w:rsidP="00B77C73">
      <w:pPr>
        <w:spacing w:before="100" w:beforeAutospacing="1" w:after="100" w:afterAutospacing="1" w:line="240" w:lineRule="auto"/>
        <w:jc w:val="both"/>
        <w:rPr>
          <w:rFonts w:ascii="Calibri" w:eastAsia="Times New Roman" w:hAnsi="Calibri" w:cs="Times New Roman"/>
          <w:lang w:eastAsia="fr-FR"/>
        </w:rPr>
      </w:pPr>
      <w:r w:rsidRPr="002C7062">
        <w:rPr>
          <w:rFonts w:ascii="Calibri" w:eastAsia="Times New Roman" w:hAnsi="Calibri" w:cs="Times New Roman"/>
          <w:bCs/>
          <w:lang w:eastAsia="fr-FR"/>
        </w:rPr>
        <w:t>De</w:t>
      </w:r>
      <w:r w:rsidRPr="002C7062">
        <w:rPr>
          <w:rFonts w:ascii="Calibri" w:eastAsia="Times New Roman" w:hAnsi="Calibri" w:cs="Times New Roman"/>
          <w:lang w:eastAsia="fr-FR"/>
        </w:rPr>
        <w:t xml:space="preserve"> formation Ecole de Commerce (gestion d’entreprise), DSCG ou Master CCA, vous disposez d’au moins 1 an (stage</w:t>
      </w:r>
      <w:r>
        <w:rPr>
          <w:rFonts w:ascii="Calibri" w:eastAsia="Times New Roman" w:hAnsi="Calibri" w:cs="Times New Roman"/>
          <w:lang w:eastAsia="fr-FR"/>
        </w:rPr>
        <w:t>s</w:t>
      </w:r>
      <w:r w:rsidRPr="002C7062">
        <w:rPr>
          <w:rFonts w:ascii="Calibri" w:eastAsia="Times New Roman" w:hAnsi="Calibri" w:cs="Times New Roman"/>
          <w:lang w:eastAsia="fr-FR"/>
        </w:rPr>
        <w:t xml:space="preserve"> compris) d’expérience sur un poste similaire, acquise en entreprise ou en cabinet. </w:t>
      </w:r>
    </w:p>
    <w:p w:rsidR="00B77C73" w:rsidRPr="002C7062" w:rsidRDefault="00B77C73" w:rsidP="00B77C73">
      <w:pPr>
        <w:spacing w:before="100" w:beforeAutospacing="1" w:after="100" w:afterAutospacing="1" w:line="240" w:lineRule="auto"/>
        <w:jc w:val="both"/>
        <w:rPr>
          <w:rFonts w:ascii="Calibri" w:eastAsia="Times New Roman" w:hAnsi="Calibri" w:cs="Times New Roman"/>
          <w:lang w:eastAsia="fr-FR"/>
        </w:rPr>
      </w:pPr>
      <w:r w:rsidRPr="002C7062">
        <w:rPr>
          <w:rFonts w:ascii="Calibri" w:eastAsia="Times New Roman" w:hAnsi="Calibri" w:cs="Times New Roman"/>
          <w:lang w:eastAsia="fr-FR"/>
        </w:rPr>
        <w:t>Vous disposez d’une bonne connaissance du pack office en général, et notamment d’une</w:t>
      </w:r>
      <w:r>
        <w:rPr>
          <w:rFonts w:ascii="Calibri" w:eastAsia="Times New Roman" w:hAnsi="Calibri" w:cs="Times New Roman"/>
          <w:lang w:eastAsia="fr-FR"/>
        </w:rPr>
        <w:t xml:space="preserve"> bonne</w:t>
      </w:r>
      <w:r w:rsidRPr="002C7062">
        <w:rPr>
          <w:rFonts w:ascii="Calibri" w:eastAsia="Times New Roman" w:hAnsi="Calibri" w:cs="Times New Roman"/>
          <w:lang w:eastAsia="fr-FR"/>
        </w:rPr>
        <w:t xml:space="preserve"> maîtrise d’Excel. La connaissance de l’environnement : </w:t>
      </w:r>
      <w:r>
        <w:rPr>
          <w:rFonts w:ascii="Calibri" w:eastAsia="Times New Roman" w:hAnsi="Calibri" w:cs="Times New Roman"/>
          <w:lang w:eastAsia="fr-FR"/>
        </w:rPr>
        <w:t>f</w:t>
      </w:r>
      <w:r w:rsidRPr="002C7062">
        <w:rPr>
          <w:rFonts w:ascii="Calibri" w:hAnsi="Calibri" w:cs="Calibri"/>
          <w:iCs/>
        </w:rPr>
        <w:t>inance, gestion d’entreprise, contrôle de gestion</w:t>
      </w:r>
      <w:r w:rsidRPr="002C7062">
        <w:rPr>
          <w:rFonts w:ascii="Calibri" w:eastAsia="Times New Roman" w:hAnsi="Calibri" w:cs="Times New Roman"/>
          <w:lang w:eastAsia="fr-FR"/>
        </w:rPr>
        <w:t xml:space="preserve"> serait un atout pour ce poste.</w:t>
      </w:r>
    </w:p>
    <w:p w:rsidR="00B77C73" w:rsidRPr="002C7062" w:rsidRDefault="00B77C73" w:rsidP="00B77C73">
      <w:pPr>
        <w:spacing w:before="100" w:beforeAutospacing="1" w:after="100" w:afterAutospacing="1" w:line="240" w:lineRule="auto"/>
        <w:jc w:val="both"/>
        <w:rPr>
          <w:rFonts w:ascii="Calibri" w:hAnsi="Calibri" w:cs="Calibri"/>
          <w:iCs/>
        </w:rPr>
      </w:pPr>
      <w:r w:rsidRPr="002C7062">
        <w:rPr>
          <w:rFonts w:ascii="Calibri" w:hAnsi="Calibri" w:cs="Calibri"/>
          <w:iCs/>
        </w:rPr>
        <w:t xml:space="preserve">Apprécié(e) pour votre curiosité et votre sens de l'organisation, vous vous démarquez également par un sens relationnel et commercial </w:t>
      </w:r>
      <w:bookmarkStart w:id="0" w:name="_GoBack"/>
      <w:bookmarkEnd w:id="0"/>
      <w:r w:rsidRPr="002C7062">
        <w:rPr>
          <w:rFonts w:ascii="Calibri" w:hAnsi="Calibri" w:cs="Calibri"/>
          <w:iCs/>
        </w:rPr>
        <w:t>développé</w:t>
      </w:r>
      <w:r>
        <w:rPr>
          <w:rFonts w:ascii="Calibri" w:hAnsi="Calibri" w:cs="Calibri"/>
          <w:iCs/>
        </w:rPr>
        <w:t>, ce</w:t>
      </w:r>
      <w:r w:rsidRPr="002C7062">
        <w:rPr>
          <w:rFonts w:ascii="Calibri" w:hAnsi="Calibri" w:cs="Calibri"/>
          <w:iCs/>
        </w:rPr>
        <w:t xml:space="preserve"> qui vous permet de communiquer aisément avec les différentes parties prenantes. Vous savez également travailler en autonomie sur les missions qui vous sont confiées.</w:t>
      </w:r>
    </w:p>
    <w:p w:rsidR="00B77C73" w:rsidRDefault="00B77C73" w:rsidP="00B77C73">
      <w:pPr>
        <w:jc w:val="both"/>
        <w:rPr>
          <w:rFonts w:ascii="Calibri" w:hAnsi="Calibri"/>
        </w:rPr>
      </w:pPr>
      <w:r>
        <w:rPr>
          <w:rFonts w:ascii="Calibri" w:hAnsi="Calibri"/>
        </w:rPr>
        <w:t xml:space="preserve">Pour déposer vos candidatures, merci de déposer un C.V. et une lettre de motivation à l’adresse suivante : </w:t>
      </w:r>
    </w:p>
    <w:p w:rsidR="00B77C73" w:rsidRDefault="00B77C73" w:rsidP="00B77C73">
      <w:pPr>
        <w:jc w:val="both"/>
        <w:rPr>
          <w:rFonts w:ascii="Calibri" w:hAnsi="Calibri"/>
        </w:rPr>
      </w:pPr>
      <w:hyperlink r:id="rId8" w:history="1">
        <w:r w:rsidRPr="000006A4">
          <w:rPr>
            <w:rStyle w:val="Lienhypertexte"/>
            <w:rFonts w:ascii="Calibri" w:hAnsi="Calibri"/>
          </w:rPr>
          <w:t>http://gestion-strategia.com/nous-rejoindre/</w:t>
        </w:r>
      </w:hyperlink>
    </w:p>
    <w:p w:rsidR="00B77C73" w:rsidRPr="002C7062" w:rsidRDefault="00B77C73" w:rsidP="00B77C73">
      <w:pPr>
        <w:jc w:val="both"/>
        <w:rPr>
          <w:rFonts w:ascii="Calibri" w:hAnsi="Calibri"/>
        </w:rPr>
      </w:pPr>
    </w:p>
    <w:p w:rsidR="0082291A" w:rsidRPr="002A46F2" w:rsidRDefault="0082291A" w:rsidP="002A46F2"/>
    <w:sectPr w:rsidR="0082291A" w:rsidRPr="002A46F2" w:rsidSect="00033F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A7" w:rsidRDefault="000A7FA7" w:rsidP="00C04D2A">
      <w:pPr>
        <w:spacing w:after="0" w:line="240" w:lineRule="auto"/>
      </w:pPr>
      <w:r>
        <w:separator/>
      </w:r>
    </w:p>
  </w:endnote>
  <w:endnote w:type="continuationSeparator" w:id="0">
    <w:p w:rsidR="000A7FA7" w:rsidRDefault="000A7FA7" w:rsidP="00C0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A7" w:rsidRDefault="000A7FA7" w:rsidP="00C04D2A">
      <w:pPr>
        <w:spacing w:after="0" w:line="240" w:lineRule="auto"/>
      </w:pPr>
      <w:r>
        <w:separator/>
      </w:r>
    </w:p>
  </w:footnote>
  <w:footnote w:type="continuationSeparator" w:id="0">
    <w:p w:rsidR="000A7FA7" w:rsidRDefault="000A7FA7" w:rsidP="00C0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2A" w:rsidRDefault="00C04D2A">
    <w:pPr>
      <w:pStyle w:val="En-tte"/>
    </w:pPr>
    <w:r>
      <w:rPr>
        <w:noProof/>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-449580</wp:posOffset>
          </wp:positionV>
          <wp:extent cx="7591425" cy="10725150"/>
          <wp:effectExtent l="19050" t="0" r="9525" b="0"/>
          <wp:wrapNone/>
          <wp:docPr id="2" name="Image 1" descr="Strategia_en_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a_en_tete.jpg"/>
                  <pic:cNvPicPr/>
                </pic:nvPicPr>
                <pic:blipFill>
                  <a:blip r:embed="rId1"/>
                  <a:stretch>
                    <a:fillRect/>
                  </a:stretch>
                </pic:blipFill>
                <pic:spPr>
                  <a:xfrm>
                    <a:off x="0" y="0"/>
                    <a:ext cx="7591425" cy="10725150"/>
                  </a:xfrm>
                  <a:prstGeom prst="rect">
                    <a:avLst/>
                  </a:prstGeom>
                </pic:spPr>
              </pic:pic>
            </a:graphicData>
          </a:graphic>
        </wp:anchor>
      </w:drawing>
    </w:r>
    <w:r>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FEC5624"/>
    <w:lvl w:ilvl="0" w:tplc="040C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786D156"/>
    <w:lvl w:ilvl="0" w:tplc="040C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D471D1"/>
    <w:multiLevelType w:val="hybridMultilevel"/>
    <w:tmpl w:val="56D0BCF0"/>
    <w:lvl w:ilvl="0" w:tplc="FE7C9FAE">
      <w:start w:val="69"/>
      <w:numFmt w:val="bullet"/>
      <w:lvlText w:val="-"/>
      <w:lvlJc w:val="left"/>
      <w:pPr>
        <w:tabs>
          <w:tab w:val="num" w:pos="1500"/>
        </w:tabs>
        <w:ind w:left="15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7D4425B"/>
    <w:multiLevelType w:val="hybridMultilevel"/>
    <w:tmpl w:val="C29C916E"/>
    <w:lvl w:ilvl="0" w:tplc="D1564A6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58767CB"/>
    <w:multiLevelType w:val="hybridMultilevel"/>
    <w:tmpl w:val="5ADE5110"/>
    <w:lvl w:ilvl="0" w:tplc="FE7C9FAE">
      <w:start w:val="6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0320F5D"/>
    <w:multiLevelType w:val="multilevel"/>
    <w:tmpl w:val="1188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14B60"/>
    <w:multiLevelType w:val="multilevel"/>
    <w:tmpl w:val="C53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5068E"/>
    <w:multiLevelType w:val="hybridMultilevel"/>
    <w:tmpl w:val="FBB014CA"/>
    <w:lvl w:ilvl="0" w:tplc="1D209BD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1963CF"/>
    <w:multiLevelType w:val="hybridMultilevel"/>
    <w:tmpl w:val="4F422660"/>
    <w:lvl w:ilvl="0" w:tplc="A66AC9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4517B"/>
    <w:multiLevelType w:val="hybridMultilevel"/>
    <w:tmpl w:val="5ADE5110"/>
    <w:lvl w:ilvl="0" w:tplc="D1564A6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B496404"/>
    <w:multiLevelType w:val="hybridMultilevel"/>
    <w:tmpl w:val="71589E08"/>
    <w:lvl w:ilvl="0" w:tplc="854086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DF02E1"/>
    <w:multiLevelType w:val="hybridMultilevel"/>
    <w:tmpl w:val="FB7C7B44"/>
    <w:lvl w:ilvl="0" w:tplc="E65269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2A"/>
    <w:rsid w:val="00022C41"/>
    <w:rsid w:val="00033F53"/>
    <w:rsid w:val="00052817"/>
    <w:rsid w:val="00060462"/>
    <w:rsid w:val="000661AC"/>
    <w:rsid w:val="00093523"/>
    <w:rsid w:val="000A7FA7"/>
    <w:rsid w:val="00104FEB"/>
    <w:rsid w:val="00112E72"/>
    <w:rsid w:val="0012746F"/>
    <w:rsid w:val="00131D2C"/>
    <w:rsid w:val="00172B82"/>
    <w:rsid w:val="00250388"/>
    <w:rsid w:val="00263D0C"/>
    <w:rsid w:val="002A46F2"/>
    <w:rsid w:val="002C72E7"/>
    <w:rsid w:val="002E1133"/>
    <w:rsid w:val="00356359"/>
    <w:rsid w:val="003E7ED9"/>
    <w:rsid w:val="003F002F"/>
    <w:rsid w:val="00427585"/>
    <w:rsid w:val="004A0A1A"/>
    <w:rsid w:val="004E58DE"/>
    <w:rsid w:val="004F5C99"/>
    <w:rsid w:val="0061571B"/>
    <w:rsid w:val="0067600B"/>
    <w:rsid w:val="006B1307"/>
    <w:rsid w:val="006D7334"/>
    <w:rsid w:val="00780AEF"/>
    <w:rsid w:val="007E3484"/>
    <w:rsid w:val="00814D46"/>
    <w:rsid w:val="0082291A"/>
    <w:rsid w:val="0083738D"/>
    <w:rsid w:val="008C5CF5"/>
    <w:rsid w:val="00924B87"/>
    <w:rsid w:val="00946338"/>
    <w:rsid w:val="0097737B"/>
    <w:rsid w:val="00A65C09"/>
    <w:rsid w:val="00A90803"/>
    <w:rsid w:val="00AB7CCD"/>
    <w:rsid w:val="00AD5EF8"/>
    <w:rsid w:val="00AE5FEB"/>
    <w:rsid w:val="00B77735"/>
    <w:rsid w:val="00B77C73"/>
    <w:rsid w:val="00BE42C2"/>
    <w:rsid w:val="00C04D2A"/>
    <w:rsid w:val="00C32711"/>
    <w:rsid w:val="00C74EA9"/>
    <w:rsid w:val="00C90F93"/>
    <w:rsid w:val="00CB2648"/>
    <w:rsid w:val="00D24EF8"/>
    <w:rsid w:val="00D346B0"/>
    <w:rsid w:val="00D81452"/>
    <w:rsid w:val="00DE1F76"/>
    <w:rsid w:val="00DF0B94"/>
    <w:rsid w:val="00E5516C"/>
    <w:rsid w:val="00E66DC3"/>
    <w:rsid w:val="00E9265D"/>
    <w:rsid w:val="00EA1672"/>
    <w:rsid w:val="00ED005A"/>
    <w:rsid w:val="00F0645B"/>
    <w:rsid w:val="00F22BAE"/>
    <w:rsid w:val="00F312D6"/>
    <w:rsid w:val="00F67259"/>
    <w:rsid w:val="00F90888"/>
    <w:rsid w:val="00F978CF"/>
    <w:rsid w:val="00FB5943"/>
    <w:rsid w:val="00FF5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560D0E-BB86-45D5-9E78-351CB564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53"/>
  </w:style>
  <w:style w:type="paragraph" w:styleId="Titre1">
    <w:name w:val="heading 1"/>
    <w:basedOn w:val="Normal"/>
    <w:next w:val="Normal"/>
    <w:link w:val="Titre1Car"/>
    <w:qFormat/>
    <w:rsid w:val="00BE42C2"/>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BE42C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E42C2"/>
    <w:pPr>
      <w:keepNext/>
      <w:spacing w:after="0" w:line="240" w:lineRule="auto"/>
      <w:ind w:left="3686"/>
      <w:jc w:val="right"/>
      <w:outlineLvl w:val="2"/>
    </w:pPr>
    <w:rPr>
      <w:rFonts w:ascii="Arial" w:eastAsia="Times New Roman" w:hAnsi="Arial" w:cs="Arial"/>
      <w:i/>
      <w:iCs/>
      <w:lang w:eastAsia="fr-FR"/>
    </w:rPr>
  </w:style>
  <w:style w:type="paragraph" w:styleId="Titre4">
    <w:name w:val="heading 4"/>
    <w:basedOn w:val="Normal"/>
    <w:next w:val="Normal"/>
    <w:link w:val="Titre4Car"/>
    <w:qFormat/>
    <w:rsid w:val="00BE42C2"/>
    <w:pPr>
      <w:keepNext/>
      <w:spacing w:before="240" w:after="60" w:line="240" w:lineRule="auto"/>
      <w:outlineLvl w:val="3"/>
    </w:pPr>
    <w:rPr>
      <w:rFonts w:ascii="Times New Roman" w:eastAsia="Times New Roman" w:hAnsi="Times New Roman" w:cs="Times New Roman"/>
      <w:b/>
      <w:bCs/>
      <w:sz w:val="28"/>
      <w:szCs w:val="28"/>
      <w:lang w:eastAsia="fr-FR"/>
    </w:rPr>
  </w:style>
  <w:style w:type="paragraph" w:styleId="Titre6">
    <w:name w:val="heading 6"/>
    <w:basedOn w:val="Normal"/>
    <w:next w:val="Normal"/>
    <w:link w:val="Titre6Car"/>
    <w:qFormat/>
    <w:rsid w:val="00BE42C2"/>
    <w:pPr>
      <w:spacing w:before="240" w:after="60" w:line="240" w:lineRule="auto"/>
      <w:outlineLvl w:val="5"/>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4D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4D2A"/>
  </w:style>
  <w:style w:type="paragraph" w:styleId="Pieddepage">
    <w:name w:val="footer"/>
    <w:basedOn w:val="Normal"/>
    <w:link w:val="PieddepageCar"/>
    <w:uiPriority w:val="99"/>
    <w:semiHidden/>
    <w:unhideWhenUsed/>
    <w:rsid w:val="00C04D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4D2A"/>
  </w:style>
  <w:style w:type="paragraph" w:styleId="Textedebulles">
    <w:name w:val="Balloon Text"/>
    <w:basedOn w:val="Normal"/>
    <w:link w:val="TextedebullesCar"/>
    <w:uiPriority w:val="99"/>
    <w:semiHidden/>
    <w:unhideWhenUsed/>
    <w:rsid w:val="00C04D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D2A"/>
    <w:rPr>
      <w:rFonts w:ascii="Tahoma" w:hAnsi="Tahoma" w:cs="Tahoma"/>
      <w:sz w:val="16"/>
      <w:szCs w:val="16"/>
    </w:rPr>
  </w:style>
  <w:style w:type="paragraph" w:styleId="Paragraphedeliste">
    <w:name w:val="List Paragraph"/>
    <w:basedOn w:val="Normal"/>
    <w:uiPriority w:val="34"/>
    <w:qFormat/>
    <w:rsid w:val="00C32711"/>
    <w:pPr>
      <w:ind w:left="720"/>
      <w:contextualSpacing/>
    </w:pPr>
  </w:style>
  <w:style w:type="character" w:customStyle="1" w:styleId="Titre1Car">
    <w:name w:val="Titre 1 Car"/>
    <w:basedOn w:val="Policepardfaut"/>
    <w:link w:val="Titre1"/>
    <w:rsid w:val="00BE42C2"/>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E42C2"/>
    <w:rPr>
      <w:rFonts w:ascii="Arial" w:eastAsia="Times New Roman" w:hAnsi="Arial" w:cs="Arial"/>
      <w:b/>
      <w:bCs/>
      <w:i/>
      <w:iCs/>
      <w:sz w:val="28"/>
      <w:szCs w:val="28"/>
      <w:lang w:eastAsia="fr-FR"/>
    </w:rPr>
  </w:style>
  <w:style w:type="character" w:customStyle="1" w:styleId="Titre3Car">
    <w:name w:val="Titre 3 Car"/>
    <w:basedOn w:val="Policepardfaut"/>
    <w:link w:val="Titre3"/>
    <w:rsid w:val="00BE42C2"/>
    <w:rPr>
      <w:rFonts w:ascii="Arial" w:eastAsia="Times New Roman" w:hAnsi="Arial" w:cs="Arial"/>
      <w:i/>
      <w:iCs/>
      <w:lang w:eastAsia="fr-FR"/>
    </w:rPr>
  </w:style>
  <w:style w:type="character" w:customStyle="1" w:styleId="Titre4Car">
    <w:name w:val="Titre 4 Car"/>
    <w:basedOn w:val="Policepardfaut"/>
    <w:link w:val="Titre4"/>
    <w:rsid w:val="00BE42C2"/>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BE42C2"/>
    <w:rPr>
      <w:rFonts w:ascii="Times New Roman" w:eastAsia="Times New Roman" w:hAnsi="Times New Roman" w:cs="Times New Roman"/>
      <w:b/>
      <w:bCs/>
      <w:lang w:eastAsia="fr-FR"/>
    </w:rPr>
  </w:style>
  <w:style w:type="paragraph" w:styleId="Corpsdetexte">
    <w:name w:val="Body Text"/>
    <w:basedOn w:val="Normal"/>
    <w:link w:val="CorpsdetexteCar"/>
    <w:rsid w:val="00BE42C2"/>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BE42C2"/>
    <w:rPr>
      <w:rFonts w:ascii="Times New Roman" w:eastAsia="Times New Roman" w:hAnsi="Times New Roman" w:cs="Times New Roman"/>
      <w:sz w:val="20"/>
      <w:szCs w:val="20"/>
      <w:lang w:eastAsia="fr-FR"/>
    </w:rPr>
  </w:style>
  <w:style w:type="paragraph" w:styleId="Titre">
    <w:name w:val="Title"/>
    <w:basedOn w:val="Normal"/>
    <w:link w:val="TitreCar"/>
    <w:qFormat/>
    <w:rsid w:val="00BE42C2"/>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E42C2"/>
    <w:rPr>
      <w:rFonts w:ascii="Times New Roman" w:eastAsia="Times New Roman" w:hAnsi="Times New Roman" w:cs="Times New Roman"/>
      <w:b/>
      <w:bCs/>
      <w:sz w:val="28"/>
      <w:szCs w:val="24"/>
      <w:u w:val="single"/>
      <w:lang w:eastAsia="fr-FR"/>
    </w:rPr>
  </w:style>
  <w:style w:type="character" w:styleId="Lienhypertexte">
    <w:name w:val="Hyperlink"/>
    <w:basedOn w:val="Policepardfaut"/>
    <w:uiPriority w:val="99"/>
    <w:unhideWhenUsed/>
    <w:rsid w:val="00B77C73"/>
    <w:rPr>
      <w:color w:val="0000FF" w:themeColor="hyperlink"/>
      <w:u w:val="single"/>
    </w:rPr>
  </w:style>
  <w:style w:type="paragraph" w:styleId="Citationintense">
    <w:name w:val="Intense Quote"/>
    <w:basedOn w:val="Normal"/>
    <w:next w:val="Normal"/>
    <w:link w:val="CitationintenseCar"/>
    <w:uiPriority w:val="30"/>
    <w:qFormat/>
    <w:rsid w:val="00B77C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77C7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stion-strategia.com/nous-rejoind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AC1E-7EB6-4E65-8A4E-B0E7207B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Philippe</dc:creator>
  <cp:lastModifiedBy>divagno antoine</cp:lastModifiedBy>
  <cp:revision>2</cp:revision>
  <cp:lastPrinted>2015-03-12T13:05:00Z</cp:lastPrinted>
  <dcterms:created xsi:type="dcterms:W3CDTF">2015-11-19T15:37:00Z</dcterms:created>
  <dcterms:modified xsi:type="dcterms:W3CDTF">2015-11-19T15:37:00Z</dcterms:modified>
</cp:coreProperties>
</file>